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0"/>
          <w:szCs w:val="30"/>
        </w:rPr>
        <w:t>案例报告结构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一、标题：以不带暗示性的中性标题为宜</w:t>
      </w:r>
    </w:p>
    <w:p>
      <w:pPr>
        <w:spacing w:line="360" w:lineRule="auto"/>
        <w:ind w:firstLine="618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点明案例的组织背景和案例的主题、关键问题或焦点。如对象为企业，标题中需出现企业真实名称，如不便出现，请另附说明。法律案例的标题应包括当事人和案由两部分。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二、篇首注释</w:t>
      </w:r>
    </w:p>
    <w:p>
      <w:pPr>
        <w:spacing w:line="360" w:lineRule="auto"/>
        <w:ind w:firstLine="618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注明案例作者姓名、指导教师、工作单位、案例版权，案例真实性（必须注明是否经过掩饰处理）等情况（100字以内）。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三、内容提要及关键词</w:t>
      </w:r>
    </w:p>
    <w:p>
      <w:pPr>
        <w:spacing w:line="360" w:lineRule="auto"/>
        <w:ind w:firstLine="618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用200—300字概括案例的主要内容和结果，不用评价性和提示性的语句。关键词3－5个。法律案例的摘要应体现案例基本内容及所涉及的事实认定、法律适用的具体问题；关键词应体现案例类型、涉及基本法律问题等。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四、引言或绪论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五、相关背景介绍</w:t>
      </w:r>
    </w:p>
    <w:p>
      <w:pPr>
        <w:spacing w:line="360" w:lineRule="auto"/>
        <w:ind w:firstLine="618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案例所在公司、行业、区域或者司法裁判等相关背景，要求内容翔实充分。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六、案例主体介绍（</w:t>
      </w:r>
      <w:r>
        <w:rPr>
          <w:rFonts w:hint="eastAsia" w:asciiTheme="minorEastAsia" w:hAnsiTheme="minorEastAsia" w:eastAsiaTheme="minorEastAsia"/>
          <w:sz w:val="28"/>
          <w:szCs w:val="28"/>
        </w:rPr>
        <w:t>大中型案例宜分节，并有节标题）</w:t>
      </w:r>
    </w:p>
    <w:p>
      <w:pPr>
        <w:spacing w:line="360" w:lineRule="auto"/>
        <w:ind w:firstLine="618" w:firstLineChars="221"/>
        <w:rPr>
          <w:rFonts w:asciiTheme="minorEastAsia" w:hAnsiTheme="minorEastAsia" w:eastAsiaTheme="minorEastAsia"/>
          <w:color w:val="FF0000"/>
          <w:sz w:val="28"/>
          <w:szCs w:val="28"/>
          <w:highlight w:val="yellow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陈述客观平实，所述内容及相关数据具备完整性和一致性。</w:t>
      </w:r>
      <w:r>
        <w:rPr>
          <w:rFonts w:hint="eastAsia" w:asciiTheme="minorEastAsia" w:hAnsiTheme="minorEastAsia" w:eastAsiaTheme="minorEastAsia"/>
          <w:b/>
          <w:bCs/>
          <w:color w:val="0000FF"/>
          <w:sz w:val="28"/>
          <w:szCs w:val="28"/>
        </w:rPr>
        <w:t>法律案例要介绍一个完整的案件，包括案件背景、起因，案件发展过程，证据材料等。</w:t>
      </w:r>
      <w:r>
        <w:rPr>
          <w:rFonts w:hint="eastAsia" w:asciiTheme="minorEastAsia" w:hAnsiTheme="minorEastAsia" w:eastAsiaTheme="minorEastAsia"/>
          <w:sz w:val="28"/>
          <w:szCs w:val="28"/>
        </w:rPr>
        <w:t>正文叙述一般以时间和情景交融方式进行。</w:t>
      </w:r>
    </w:p>
    <w:p>
      <w:pPr>
        <w:spacing w:line="360" w:lineRule="auto"/>
        <w:ind w:firstLine="618" w:firstLineChars="221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七、案例研究结果、研究发现与讨论</w:t>
      </w:r>
    </w:p>
    <w:p>
      <w:pPr>
        <w:spacing w:line="360" w:lineRule="auto"/>
        <w:ind w:firstLine="618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运用合理的理论和分析方法，对案例进行深入分析，提出创新性解决方案或者学理评析，并进行相关问题的延伸性思考。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八、结尾</w:t>
      </w:r>
    </w:p>
    <w:p>
      <w:pPr>
        <w:spacing w:line="360" w:lineRule="auto"/>
        <w:ind w:firstLine="621" w:firstLineChars="22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九、脚注，附件（图表、附录、参考文献等）</w:t>
      </w:r>
    </w:p>
    <w:p>
      <w:pPr>
        <w:spacing w:line="360" w:lineRule="auto"/>
        <w:ind w:firstLine="618" w:firstLineChars="22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脚注以小号字附于有关内容同页的下端，以横线与正文断开；图表编号，设标题。</w:t>
      </w:r>
    </w:p>
    <w:p>
      <w:pPr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排版要求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beforeLines="25" w:afterLines="25" w:line="312" w:lineRule="auto"/>
        <w:ind w:firstLine="560" w:firstLineChars="200"/>
        <w:rPr>
          <w:rFonts w:eastAsia="幼圆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一、</w:t>
      </w:r>
      <w:r>
        <w:rPr>
          <w:rFonts w:ascii="宋体" w:hAnsi="宋体"/>
          <w:sz w:val="28"/>
          <w:szCs w:val="28"/>
          <w:lang w:val="zh-CN"/>
        </w:rPr>
        <w:t>案例名称</w:t>
      </w:r>
      <w:r>
        <w:rPr>
          <w:rFonts w:hAnsi="宋体"/>
          <w:sz w:val="28"/>
          <w:szCs w:val="28"/>
        </w:rPr>
        <w:t>（</w:t>
      </w:r>
      <w:r>
        <w:rPr>
          <w:rFonts w:hint="eastAsia" w:hAnsi="宋体"/>
          <w:sz w:val="28"/>
          <w:szCs w:val="28"/>
        </w:rPr>
        <w:t>宋体</w:t>
      </w:r>
      <w:r>
        <w:rPr>
          <w:rFonts w:hAnsi="宋体"/>
          <w:sz w:val="28"/>
          <w:szCs w:val="28"/>
        </w:rPr>
        <w:t>、三号、加</w:t>
      </w:r>
      <w:r>
        <w:rPr>
          <w:rFonts w:hAnsi="宋体"/>
          <w:sz w:val="28"/>
          <w:szCs w:val="28"/>
          <w:lang w:val="zh-CN"/>
        </w:rPr>
        <w:t>粗</w:t>
      </w:r>
      <w:r>
        <w:rPr>
          <w:rFonts w:hint="eastAsia" w:hAnsi="宋体"/>
          <w:sz w:val="28"/>
          <w:szCs w:val="28"/>
          <w:lang w:val="zh-CN"/>
        </w:rPr>
        <w:t>、居中</w:t>
      </w:r>
      <w:r>
        <w:rPr>
          <w:rFonts w:hAnsi="宋体"/>
          <w:sz w:val="28"/>
          <w:szCs w:val="28"/>
        </w:rPr>
        <w:t>）</w:t>
      </w:r>
      <w:r>
        <w:rPr>
          <w:rFonts w:hint="eastAsia" w:hAnsi="宋体"/>
          <w:sz w:val="28"/>
          <w:szCs w:val="28"/>
        </w:rPr>
        <w:t>；</w:t>
      </w:r>
    </w:p>
    <w:p>
      <w:pPr>
        <w:spacing w:beforeLines="25" w:afterLines="25" w:line="312" w:lineRule="auto"/>
        <w:ind w:firstLine="560" w:firstLineChars="200"/>
        <w:rPr>
          <w:rFonts w:hAnsi="宋体"/>
          <w:sz w:val="28"/>
          <w:szCs w:val="28"/>
          <w:lang w:val="zh-CN"/>
        </w:rPr>
      </w:pPr>
      <w:r>
        <w:rPr>
          <w:rFonts w:hint="eastAsia" w:hAnsi="宋体"/>
          <w:sz w:val="28"/>
          <w:szCs w:val="28"/>
          <w:lang w:val="zh-CN"/>
        </w:rPr>
        <w:t>二、摘要和关键词内容全部采用宋体、小四排版，“摘要”和“关键词”加粗；</w:t>
      </w:r>
    </w:p>
    <w:p>
      <w:pPr>
        <w:spacing w:beforeLines="25" w:afterLines="25" w:line="312" w:lineRule="auto"/>
        <w:ind w:firstLine="560" w:firstLineChars="200"/>
        <w:rPr>
          <w:rFonts w:hAnsi="宋体"/>
          <w:sz w:val="28"/>
          <w:szCs w:val="28"/>
          <w:lang w:val="zh-CN"/>
        </w:rPr>
      </w:pPr>
      <w:r>
        <w:rPr>
          <w:rFonts w:hint="eastAsia" w:hAnsi="宋体"/>
          <w:sz w:val="28"/>
          <w:szCs w:val="28"/>
          <w:lang w:val="zh-CN"/>
        </w:rPr>
        <w:t>三、所有节之间增加一行空格</w:t>
      </w:r>
      <w:r>
        <w:rPr>
          <w:rFonts w:hAnsi="宋体"/>
          <w:sz w:val="28"/>
          <w:szCs w:val="28"/>
          <w:lang w:val="zh-CN"/>
        </w:rPr>
        <w:t>（空格键、小四）</w:t>
      </w:r>
      <w:r>
        <w:rPr>
          <w:rFonts w:hint="eastAsia" w:hAnsi="宋体"/>
          <w:sz w:val="28"/>
          <w:szCs w:val="28"/>
          <w:lang w:val="zh-CN"/>
        </w:rPr>
        <w:t>；</w:t>
      </w:r>
    </w:p>
    <w:p>
      <w:pPr>
        <w:spacing w:beforeLines="25" w:afterLines="25" w:line="312" w:lineRule="auto"/>
        <w:ind w:firstLine="560" w:firstLineChars="200"/>
        <w:rPr>
          <w:rFonts w:hAnsi="宋体"/>
          <w:sz w:val="28"/>
          <w:szCs w:val="28"/>
          <w:lang w:val="zh-CN"/>
        </w:rPr>
      </w:pPr>
      <w:r>
        <w:rPr>
          <w:rFonts w:hint="eastAsia" w:hAnsi="宋体"/>
          <w:sz w:val="28"/>
          <w:szCs w:val="28"/>
          <w:lang w:val="zh-CN"/>
        </w:rPr>
        <w:t>四、正文各节标题均采用</w:t>
      </w:r>
      <w:r>
        <w:rPr>
          <w:rFonts w:hAnsi="宋体"/>
          <w:sz w:val="28"/>
          <w:szCs w:val="28"/>
          <w:lang w:val="zh-CN"/>
        </w:rPr>
        <w:t>宋体、加粗、四号、半角</w:t>
      </w:r>
      <w:r>
        <w:rPr>
          <w:rFonts w:hint="eastAsia" w:hAnsi="宋体"/>
          <w:sz w:val="28"/>
          <w:szCs w:val="28"/>
          <w:lang w:val="zh-CN"/>
        </w:rPr>
        <w:t>。各节的一级标题和二级标题采用阿拉伯数字编号（如：1．；2．；3．；…，1.1； 1.2；1.3；…），三级标题采用阿拉伯数字加括弧。正文内容采用宋体、小四；</w:t>
      </w:r>
    </w:p>
    <w:p>
      <w:pPr>
        <w:spacing w:beforeLines="25" w:afterLines="25" w:line="312" w:lineRule="auto"/>
        <w:ind w:firstLine="560" w:firstLineChars="200"/>
        <w:rPr>
          <w:rFonts w:hAnsi="宋体"/>
          <w:sz w:val="28"/>
          <w:szCs w:val="28"/>
          <w:lang w:val="zh-CN"/>
        </w:rPr>
      </w:pPr>
      <w:r>
        <w:rPr>
          <w:rFonts w:hint="eastAsia" w:hAnsi="宋体"/>
          <w:sz w:val="28"/>
          <w:szCs w:val="28"/>
          <w:lang w:val="zh-CN"/>
        </w:rPr>
        <w:t>五、</w:t>
      </w:r>
      <w:r>
        <w:rPr>
          <w:rFonts w:hAnsi="宋体"/>
          <w:sz w:val="28"/>
          <w:szCs w:val="28"/>
          <w:lang w:val="zh-CN"/>
        </w:rPr>
        <w:t>全文段前与段后0.25行、多倍行距1.</w:t>
      </w:r>
      <w:r>
        <w:rPr>
          <w:rFonts w:hint="eastAsia" w:hAnsi="宋体"/>
          <w:sz w:val="28"/>
          <w:szCs w:val="28"/>
          <w:lang w:val="zh-CN"/>
        </w:rPr>
        <w:t>25，全文为宋体；</w:t>
      </w:r>
    </w:p>
    <w:p>
      <w:pPr>
        <w:tabs>
          <w:tab w:val="left" w:pos="426"/>
        </w:tabs>
        <w:autoSpaceDE w:val="0"/>
        <w:autoSpaceDN w:val="0"/>
        <w:adjustRightInd w:val="0"/>
        <w:snapToGrid w:val="0"/>
        <w:spacing w:line="312" w:lineRule="auto"/>
        <w:ind w:firstLine="560" w:firstLineChars="2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六、</w:t>
      </w:r>
      <w:r>
        <w:rPr>
          <w:rFonts w:hint="eastAsia" w:hAnsi="宋体"/>
          <w:sz w:val="28"/>
          <w:szCs w:val="28"/>
          <w:lang w:val="zh-CN"/>
        </w:rPr>
        <w:t>英文摘要和关键词字体全部用</w:t>
      </w:r>
      <w:r>
        <w:rPr>
          <w:rFonts w:hAnsi="宋体"/>
          <w:sz w:val="28"/>
          <w:szCs w:val="28"/>
          <w:lang w:val="zh-CN"/>
        </w:rPr>
        <w:t>Times New Roman、小四</w:t>
      </w:r>
      <w:r>
        <w:rPr>
          <w:rFonts w:hint="eastAsia" w:hAnsi="宋体"/>
          <w:sz w:val="28"/>
          <w:szCs w:val="28"/>
          <w:lang w:val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Android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Courier New">
    <w:panose1 w:val="02070309020205020404"/>
    <w:charset w:val="4D"/>
    <w:family w:val="modern"/>
    <w:pitch w:val="default"/>
    <w:sig w:usb0="00007A87" w:usb1="80000000" w:usb2="00000008" w:usb3="00000000" w:csb0="400001FF" w:csb1="FFFF0000"/>
  </w:font>
  <w:font w:name="+中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63E"/>
    <w:rsid w:val="0001467B"/>
    <w:rsid w:val="0012563E"/>
    <w:rsid w:val="001A3F48"/>
    <w:rsid w:val="001C4847"/>
    <w:rsid w:val="00204630"/>
    <w:rsid w:val="00225684"/>
    <w:rsid w:val="00401431"/>
    <w:rsid w:val="0048750E"/>
    <w:rsid w:val="005A2157"/>
    <w:rsid w:val="005C1123"/>
    <w:rsid w:val="00650BAD"/>
    <w:rsid w:val="006E6FF9"/>
    <w:rsid w:val="00782DA0"/>
    <w:rsid w:val="008124AD"/>
    <w:rsid w:val="008B2165"/>
    <w:rsid w:val="009838A0"/>
    <w:rsid w:val="009A5E6C"/>
    <w:rsid w:val="009B0205"/>
    <w:rsid w:val="009C21A7"/>
    <w:rsid w:val="00AA612E"/>
    <w:rsid w:val="00B0351A"/>
    <w:rsid w:val="00B41E95"/>
    <w:rsid w:val="00BD040D"/>
    <w:rsid w:val="00C45CC1"/>
    <w:rsid w:val="00CE50B0"/>
    <w:rsid w:val="00E5139A"/>
    <w:rsid w:val="00E71C83"/>
    <w:rsid w:val="00EA1DFE"/>
    <w:rsid w:val="00F0594B"/>
    <w:rsid w:val="00F65026"/>
    <w:rsid w:val="4A5B5CC0"/>
    <w:rsid w:val="645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124</Words>
  <Characters>707</Characters>
  <Lines>5</Lines>
  <Paragraphs>1</Paragraphs>
  <ScaleCrop>false</ScaleCrop>
  <LinksUpToDate>false</LinksUpToDate>
  <CharactersWithSpaces>830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2016-05-19T03:07:00Z</dcterms:created>
  <dc:creator>lenovo</dc:creator>
  <cp:lastModifiedBy>Administrator</cp:lastModifiedBy>
  <dcterms:modified xsi:type="dcterms:W3CDTF">2018-01-23T05:01:14Z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